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1D" w:rsidRPr="00374C65" w:rsidRDefault="002A081D" w:rsidP="002A081D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Муниципальное автономное дошкольное образовательное учреждение Городского округа «город Ирбит»  Свердловской области «Детский сад №23»</w:t>
      </w:r>
    </w:p>
    <w:p w:rsidR="002A081D" w:rsidRPr="00374C65" w:rsidRDefault="002A081D" w:rsidP="002A081D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Воспитатель Милькова А.Д.</w:t>
      </w:r>
    </w:p>
    <w:p w:rsidR="002A081D" w:rsidRDefault="002A081D" w:rsidP="002A081D">
      <w:pPr>
        <w:spacing w:after="0" w:line="240" w:lineRule="auto"/>
        <w:jc w:val="center"/>
        <w:rPr>
          <w:rFonts w:ascii="Comic Sans MS" w:hAnsi="Comic Sans MS"/>
          <w:b/>
          <w:sz w:val="22"/>
        </w:rPr>
      </w:pPr>
    </w:p>
    <w:p w:rsidR="002A081D" w:rsidRPr="002A081D" w:rsidRDefault="002A081D" w:rsidP="002A081D">
      <w:pPr>
        <w:spacing w:after="0" w:line="240" w:lineRule="auto"/>
        <w:jc w:val="center"/>
        <w:rPr>
          <w:rFonts w:ascii="Comic Sans MS" w:hAnsi="Comic Sans MS"/>
          <w:b/>
          <w:sz w:val="22"/>
        </w:rPr>
      </w:pPr>
      <w:r w:rsidRPr="002A081D">
        <w:rPr>
          <w:rFonts w:ascii="Comic Sans MS" w:hAnsi="Comic Sans MS"/>
          <w:b/>
          <w:sz w:val="22"/>
        </w:rPr>
        <w:t>1 апреля — день веселья и улыбок!</w:t>
      </w:r>
    </w:p>
    <w:p w:rsidR="002A081D" w:rsidRPr="002A081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2A081D">
        <w:rPr>
          <w:sz w:val="22"/>
        </w:rPr>
        <w:t>🩷</w:t>
      </w:r>
      <w:r w:rsidRPr="002A081D">
        <w:rPr>
          <w:rFonts w:ascii="Comic Sans MS" w:hAnsi="Comic Sans MS"/>
          <w:sz w:val="22"/>
        </w:rPr>
        <w:t xml:space="preserve">Утро началось с музыки и тёплых объятий. Ребята с удивлением и восторгом встречали воспитателя в ярком, необычном образе — дети сразу оценили </w:t>
      </w:r>
      <w:proofErr w:type="spellStart"/>
      <w:r w:rsidRPr="002A081D">
        <w:rPr>
          <w:rFonts w:ascii="Comic Sans MS" w:hAnsi="Comic Sans MS"/>
          <w:sz w:val="22"/>
        </w:rPr>
        <w:t>креативность</w:t>
      </w:r>
      <w:proofErr w:type="spellEnd"/>
      <w:r w:rsidRPr="002A081D">
        <w:rPr>
          <w:rFonts w:ascii="Comic Sans MS" w:hAnsi="Comic Sans MS"/>
          <w:sz w:val="22"/>
        </w:rPr>
        <w:t xml:space="preserve"> и зарядились позитивом. Музыкальная зарядка: в зале звучала веселая песня, а ребята с радостью повторяли движения, заряжаясь энергией на весь день.</w:t>
      </w:r>
    </w:p>
    <w:p w:rsidR="002A081D" w:rsidRPr="002A081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2A081D" w:rsidRPr="002A081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2A081D">
        <w:rPr>
          <w:sz w:val="22"/>
        </w:rPr>
        <w:t>🤡</w:t>
      </w:r>
      <w:r w:rsidRPr="002A081D">
        <w:rPr>
          <w:rFonts w:ascii="Comic Sans MS" w:hAnsi="Comic Sans MS"/>
          <w:sz w:val="22"/>
        </w:rPr>
        <w:t>Какой же праздник без воздушных шариков? Дети с увлечением превращали их в смешных клоунов, наклеивая нарисованные лица. Каждый шарик получился уникальным и забавным! А чтобы настроение стало ещё лучше, все надели разноцветные носки — такой простой, но очень весёлый способ подчеркнуть атмосферу праздника.</w:t>
      </w:r>
    </w:p>
    <w:p w:rsidR="002A081D" w:rsidRPr="002A081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2A081D" w:rsidRPr="002A081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2A081D">
        <w:rPr>
          <w:sz w:val="22"/>
        </w:rPr>
        <w:t>🚯</w:t>
      </w:r>
      <w:r w:rsidRPr="002A081D">
        <w:rPr>
          <w:rFonts w:ascii="Comic Sans MS" w:hAnsi="Comic Sans MS"/>
          <w:sz w:val="22"/>
        </w:rPr>
        <w:t>После утренних забав ребята отправились на прогулку. На поляне они заметили первые весенние цветы — мать-и-мачеху, порадовались встрече с природой и приняли участие в акции *«Чистый Ирбит»*: вместе собрали мусор, сделав свой двор чище и уютнее.</w:t>
      </w:r>
    </w:p>
    <w:p w:rsidR="002A081D" w:rsidRPr="002A081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2D006D" w:rsidRDefault="002A081D" w:rsidP="002A081D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2A081D">
        <w:rPr>
          <w:sz w:val="22"/>
        </w:rPr>
        <w:t>🏀</w:t>
      </w:r>
      <w:r w:rsidRPr="002A081D">
        <w:rPr>
          <w:rFonts w:ascii="Comic Sans MS" w:hAnsi="Comic Sans MS"/>
          <w:sz w:val="22"/>
        </w:rPr>
        <w:t>Дальше путь лежал на игровую площадку, где дети вдоволь наигрались, а затем стали активными болельщиками на школьном баскетбольном матче, поддерживая игроков громкими аплодисментами и весёлыми кричалками. После матча — физкультура на стадионе: бег, игры, эстафеты и снова заряд бодрости!</w:t>
      </w:r>
      <w:r>
        <w:rPr>
          <w:rFonts w:ascii="Comic Sans MS" w:hAnsi="Comic Sans MS"/>
          <w:sz w:val="22"/>
        </w:rPr>
        <w:t xml:space="preserve"> </w:t>
      </w:r>
      <w:r w:rsidRPr="002A081D">
        <w:rPr>
          <w:rFonts w:ascii="Comic Sans MS" w:hAnsi="Comic Sans MS"/>
          <w:sz w:val="22"/>
        </w:rPr>
        <w:t>После такого насыщенного утра и вкусного обеда ребята сладко заснули, чтобы набраться сил для новых приключений. 1 апреля удалось на славу — день получился ярким, весёлым и незабываемым!</w:t>
      </w:r>
    </w:p>
    <w:p w:rsidR="002A081D" w:rsidRDefault="002A081D" w:rsidP="002A081D">
      <w:pPr>
        <w:spacing w:after="0" w:line="240" w:lineRule="auto"/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inline distT="0" distB="0" distL="0" distR="0">
            <wp:extent cx="2396494" cy="1800000"/>
            <wp:effectExtent l="19050" t="0" r="3806" b="0"/>
            <wp:docPr id="2" name="Рисунок 1" descr="6aphd3ZSqqAVp6spgQwi1i1LAvlgiwGZyyejbNv2j67CxOmLSx9_K19zN173jz_jrtgYhBln77lmVRSeA53Rx9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phd3ZSqqAVp6spgQwi1i1LAvlgiwGZyyejbNv2j67CxOmLSx9_K19zN173jz_jrtgYhBln77lmVRSeA53Rx9S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noProof/>
          <w:sz w:val="22"/>
          <w:lang w:eastAsia="ru-RU"/>
        </w:rPr>
        <w:drawing>
          <wp:inline distT="0" distB="0" distL="0" distR="0">
            <wp:extent cx="2396494" cy="1800000"/>
            <wp:effectExtent l="19050" t="0" r="3806" b="0"/>
            <wp:docPr id="3" name="Рисунок 2" descr="g1nZQfWac5LlvRLIo64yknf-ke0EmKG1fGmd_kLgZMuN8eyw93NtLah7vRAJCW1te_WAJq5frRWIvC6HWJx1RD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nZQfWac5LlvRLIo64yknf-ke0EmKG1fGmd_kLgZMuN8eyw93NtLah7vRAJCW1te_WAJq5frRWIvC6HWJx1RDHq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1D" w:rsidRDefault="002A081D" w:rsidP="002A081D">
      <w:pPr>
        <w:spacing w:after="0" w:line="240" w:lineRule="auto"/>
        <w:jc w:val="center"/>
        <w:rPr>
          <w:rFonts w:ascii="Comic Sans MS" w:hAnsi="Comic Sans MS"/>
          <w:sz w:val="22"/>
        </w:rPr>
      </w:pPr>
    </w:p>
    <w:p w:rsidR="002A081D" w:rsidRPr="002A081D" w:rsidRDefault="002A081D" w:rsidP="002A081D">
      <w:pPr>
        <w:spacing w:after="0" w:line="240" w:lineRule="auto"/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inline distT="0" distB="0" distL="0" distR="0">
            <wp:extent cx="2396494" cy="1800000"/>
            <wp:effectExtent l="19050" t="0" r="3806" b="0"/>
            <wp:docPr id="4" name="Рисунок 3" descr="KfMKabCEGAN3-0RD9jUGwaQvTFegW9WMWseuAl5UWLy3EoQ_KP71gl4CZu1Iv3zHXlDTLbTWdGeQ-NXJRWTEGF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fMKabCEGAN3-0RD9jUGwaQvTFegW9WMWseuAl5UWLy3EoQ_KP71gl4CZu1Iv3zHXlDTLbTWdGeQ-NXJRWTEGFp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noProof/>
          <w:sz w:val="22"/>
          <w:lang w:eastAsia="ru-RU"/>
        </w:rPr>
        <w:drawing>
          <wp:inline distT="0" distB="0" distL="0" distR="0">
            <wp:extent cx="2396494" cy="1800000"/>
            <wp:effectExtent l="19050" t="0" r="3806" b="0"/>
            <wp:docPr id="5" name="Рисунок 4" descr="5X8D_5k0pslKlW_w4i1hEZRf0QdCuzA9PtDFnKwrXs1vqIto_maTgURSrPThKDMnowxAVtCOaOve1r8bTZFPZF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X8D_5k0pslKlW_w4i1hEZRf0QdCuzA9PtDFnKwrXs1vqIto_maTgURSrPThKDMnowxAVtCOaOve1r8bTZFPZFh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81D" w:rsidRPr="002A081D" w:rsidSect="002A081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C77" w:rsidRDefault="00DC2C77" w:rsidP="002A081D">
      <w:pPr>
        <w:spacing w:after="0" w:line="240" w:lineRule="auto"/>
      </w:pPr>
      <w:r>
        <w:separator/>
      </w:r>
    </w:p>
  </w:endnote>
  <w:endnote w:type="continuationSeparator" w:id="0">
    <w:p w:rsidR="00DC2C77" w:rsidRDefault="00DC2C77" w:rsidP="002A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C77" w:rsidRDefault="00DC2C77" w:rsidP="002A081D">
      <w:pPr>
        <w:spacing w:after="0" w:line="240" w:lineRule="auto"/>
      </w:pPr>
      <w:r>
        <w:separator/>
      </w:r>
    </w:p>
  </w:footnote>
  <w:footnote w:type="continuationSeparator" w:id="0">
    <w:p w:rsidR="00DC2C77" w:rsidRDefault="00DC2C77" w:rsidP="002A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81D" w:rsidRDefault="002A081D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-1989117</wp:posOffset>
          </wp:positionH>
          <wp:positionV relativeFrom="paragraph">
            <wp:posOffset>1088770</wp:posOffset>
          </wp:positionV>
          <wp:extent cx="10687792" cy="7555716"/>
          <wp:effectExtent l="0" t="1562100" r="0" b="1550184"/>
          <wp:wrapNone/>
          <wp:docPr id="1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87792" cy="7555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A081D"/>
    <w:rsid w:val="00200A3B"/>
    <w:rsid w:val="002A081D"/>
    <w:rsid w:val="002D006D"/>
    <w:rsid w:val="003B4567"/>
    <w:rsid w:val="0043588F"/>
    <w:rsid w:val="007D10F1"/>
    <w:rsid w:val="00AD7F41"/>
    <w:rsid w:val="00DC2C77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81D"/>
  </w:style>
  <w:style w:type="paragraph" w:styleId="a5">
    <w:name w:val="footer"/>
    <w:basedOn w:val="a"/>
    <w:link w:val="a6"/>
    <w:uiPriority w:val="99"/>
    <w:semiHidden/>
    <w:unhideWhenUsed/>
    <w:rsid w:val="002A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81D"/>
  </w:style>
  <w:style w:type="paragraph" w:styleId="a7">
    <w:name w:val="Balloon Text"/>
    <w:basedOn w:val="a"/>
    <w:link w:val="a8"/>
    <w:uiPriority w:val="99"/>
    <w:semiHidden/>
    <w:unhideWhenUsed/>
    <w:rsid w:val="002A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2026-04-23T17:30:00Z</dcterms:created>
  <dcterms:modified xsi:type="dcterms:W3CDTF">2026-04-23T17:35:00Z</dcterms:modified>
</cp:coreProperties>
</file>